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Міністерство освіти і науки України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Херсонський державний університет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 іноземної філології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німецької та романської філології</w:t>
      </w:r>
    </w:p>
    <w:p w:rsidR="00C1225D" w:rsidRDefault="00C1225D" w:rsidP="00C1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НАВЧАЛЬНО-МЕТОДИЧНИЙ КОМПЛЕКС 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дисципліни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ПРАКТИЧНА ГРАМАТИКА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ІСПАНСЬКОЇ МОВИ»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ІІ курс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(Окремі розділи)</w:t>
      </w:r>
    </w:p>
    <w:p w:rsidR="00C1225D" w:rsidRDefault="00C1225D" w:rsidP="00C1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бакалавр</w:t>
      </w:r>
    </w:p>
    <w:p w:rsidR="00C1225D" w:rsidRDefault="00C1225D" w:rsidP="00C1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1225D" w:rsidRPr="00C1225D" w:rsidRDefault="00C1225D" w:rsidP="00C1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122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01 Освіта/Педагогіка</w:t>
      </w:r>
    </w:p>
    <w:p w:rsidR="00C1225D" w:rsidRPr="00C1225D" w:rsidRDefault="00C1225D" w:rsidP="00C1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Спеціальність  014.02 Середня освіта (Мова і література іспанська)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1225D" w:rsidRDefault="00C1225D" w:rsidP="00C1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25D" w:rsidRDefault="00C1225D" w:rsidP="00C1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2019 – 2020 навчальний рік</w:t>
      </w:r>
    </w:p>
    <w:p w:rsidR="00C1225D" w:rsidRDefault="00C1225D" w:rsidP="00C12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ЗМІСТ </w:t>
      </w:r>
    </w:p>
    <w:p w:rsidR="00C1225D" w:rsidRDefault="00C1225D" w:rsidP="00C1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Методичні рекомендації до проведення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</w:t>
      </w:r>
    </w:p>
    <w:p w:rsidR="00C1225D" w:rsidRDefault="00C1225D" w:rsidP="00C1225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Дидактичне забезпечення самостійної роботи студента</w:t>
      </w:r>
    </w:p>
    <w:p w:rsidR="00C1225D" w:rsidRDefault="00C1225D" w:rsidP="00C1225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/ екзамену</w:t>
      </w:r>
    </w:p>
    <w:p w:rsidR="00C1225D" w:rsidRDefault="00C1225D" w:rsidP="00C1225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Список рекомендованої літератури</w:t>
      </w:r>
    </w:p>
    <w:p w:rsidR="00C1225D" w:rsidRDefault="00C1225D" w:rsidP="00C1225D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 оцінювання знань, умінь та навичок студентів з 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«Практична граматика  іспанської мови»</w:t>
      </w:r>
    </w:p>
    <w:p w:rsidR="00C1225D" w:rsidRDefault="00C1225D" w:rsidP="00C1225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Default="00C1225D" w:rsidP="00C122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225D" w:rsidRPr="00776F71" w:rsidRDefault="00C1225D" w:rsidP="00C1225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122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776F71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776F7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етодичні рекомендації до практичних занять з практичної граматики іспанської мови</w:t>
      </w:r>
    </w:p>
    <w:p w:rsidR="00C1225D" w:rsidRPr="001E053B" w:rsidRDefault="00C1225D" w:rsidP="00C122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 навчання практичної граматики іспанської мови передбачає оволодіння студентами певними граматичними навичками, а також використання отриманих знань у педагогічній та інших видах їх практичної діяльності.</w:t>
      </w:r>
    </w:p>
    <w:p w:rsidR="00C1225D" w:rsidRPr="001E053B" w:rsidRDefault="00C1225D" w:rsidP="00C1225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 огляду на це даний курс складається з певних змістових модулів, тематика яких відповідає діючій програмі вивчення першої іноземної мови. Кожний модуль включає: практичні модулі (аудиторну роботу), модулі самостійної роботи та контроль знань студентів.</w:t>
      </w:r>
    </w:p>
    <w:p w:rsidR="00C1225D" w:rsidRPr="001E053B" w:rsidRDefault="00C1225D" w:rsidP="00C1225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Аудиторна робота передбачає опрацювання відповідних до програми граматичних тем, формування мовленнєвих навичок студентів, а також вмінь використовувати певні граматичні явища в мовленнєвій діяльності. </w:t>
      </w:r>
    </w:p>
    <w:p w:rsidR="00C1225D" w:rsidRPr="001E053B" w:rsidRDefault="00C1225D" w:rsidP="00C1225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5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практичних занять перед викладачем стоїть завдання </w:t>
      </w:r>
      <w:r w:rsidRPr="001E053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організувати процес навчання граматиці іспанської мови на основі комунікативного підходу, а також сформувати базу для подальшого самовдосконалення студентів в галузі вивчення даної мови; розвивати пізнавальний інтерес до вивчення граматичного матеріалу іспанської мови засобами використання граматичних форм і конструкцій живої розмовної мови; а також навчити студентів використовувати на практиці знання граматичної будови іспанської мови, сприяти репродуктивному засвоєнню граматичного матеріалу, формувати стійкі вміння щодо вживання граматичних конструкцій у мовленнєвій діяльності.</w:t>
      </w:r>
    </w:p>
    <w:p w:rsidR="00C1225D" w:rsidRPr="001E053B" w:rsidRDefault="00C1225D" w:rsidP="00776F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53B"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вивчення курсу у студентів мають бути сформовані мовленнєві навички вживання граматичних структур іспанської мови  в усному та писемному мовленні та вміння використовувати певні граматичні явища у мовленнєвій діяльності.</w:t>
      </w:r>
      <w:r w:rsidRPr="001E05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70383F" w:rsidRPr="00C1225D" w:rsidRDefault="0070383F" w:rsidP="00C12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lang w:val="uk-UA"/>
        </w:rPr>
        <w:t>Тематика практичних занять</w:t>
      </w:r>
    </w:p>
    <w:p w:rsidR="00776F71" w:rsidRPr="00776F71" w:rsidRDefault="00776F71" w:rsidP="00776F71">
      <w:pPr>
        <w:rPr>
          <w:rFonts w:ascii="Times New Roman" w:hAnsi="Times New Roman" w:cs="Times New Roman"/>
          <w:b/>
          <w:lang w:val="uk-UA"/>
        </w:rPr>
      </w:pPr>
      <w:r w:rsidRPr="00776F71">
        <w:rPr>
          <w:rFonts w:ascii="Times New Roman" w:hAnsi="Times New Roman" w:cs="Times New Roman"/>
          <w:b/>
          <w:lang w:val="uk-UA"/>
        </w:rPr>
        <w:t xml:space="preserve"> Змістовий модуль 1. </w:t>
      </w:r>
      <w:r w:rsidRPr="00776F71">
        <w:rPr>
          <w:rFonts w:ascii="Times New Roman" w:hAnsi="Times New Roman" w:cs="Times New Roman"/>
          <w:lang w:val="uk-UA"/>
        </w:rPr>
        <w:t xml:space="preserve">Значення та вживання простих часів </w:t>
      </w:r>
      <w:r w:rsidRPr="00776F71">
        <w:rPr>
          <w:rFonts w:ascii="Times New Roman" w:hAnsi="Times New Roman" w:cs="Times New Roman"/>
          <w:lang w:val="es-ES_tradnl"/>
        </w:rPr>
        <w:t>Modo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Indicativo</w:t>
      </w:r>
    </w:p>
    <w:p w:rsidR="00776F71" w:rsidRPr="00776F71" w:rsidRDefault="00776F71" w:rsidP="00776F71">
      <w:pPr>
        <w:rPr>
          <w:rFonts w:ascii="Times New Roman" w:hAnsi="Times New Roman" w:cs="Times New Roman"/>
          <w:bCs/>
          <w:lang w:val="uk-UA"/>
        </w:rPr>
      </w:pPr>
      <w:r w:rsidRPr="00776F71">
        <w:rPr>
          <w:rFonts w:ascii="Times New Roman" w:hAnsi="Times New Roman" w:cs="Times New Roman"/>
          <w:bCs/>
          <w:lang w:val="uk-UA"/>
        </w:rPr>
        <w:t xml:space="preserve">     1. Дієслова індивідуального відмінювання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Presente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de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Indicativo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776F71">
        <w:rPr>
          <w:rFonts w:ascii="Times New Roman" w:hAnsi="Times New Roman" w:cs="Times New Roman"/>
          <w:bCs/>
          <w:lang w:val="uk-UA"/>
        </w:rPr>
        <w:t xml:space="preserve">.                                             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2. Групи неправильних дієслів в </w:t>
      </w:r>
      <w:r w:rsidRPr="00776F71">
        <w:rPr>
          <w:rFonts w:ascii="Times New Roman" w:hAnsi="Times New Roman" w:cs="Times New Roman"/>
          <w:lang w:val="es-ES_tradnl"/>
        </w:rPr>
        <w:t>Presente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de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Indicativo</w:t>
      </w:r>
      <w:r w:rsidRPr="00776F71">
        <w:rPr>
          <w:rFonts w:ascii="Times New Roman" w:hAnsi="Times New Roman" w:cs="Times New Roman"/>
          <w:lang w:val="uk-UA"/>
        </w:rPr>
        <w:t xml:space="preserve">.                         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3. Орфографічні відхилення в дієсловах в </w:t>
      </w:r>
      <w:r w:rsidRPr="00776F71">
        <w:rPr>
          <w:rFonts w:ascii="Times New Roman" w:hAnsi="Times New Roman" w:cs="Times New Roman"/>
          <w:lang w:val="es-ES_tradnl"/>
        </w:rPr>
        <w:t>Presente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de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Indicativo</w:t>
      </w:r>
      <w:r w:rsidRPr="00776F71">
        <w:rPr>
          <w:rFonts w:ascii="Times New Roman" w:hAnsi="Times New Roman" w:cs="Times New Roman"/>
          <w:lang w:val="uk-UA"/>
        </w:rPr>
        <w:t xml:space="preserve">.          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>4. Пасивний стан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5. Утворення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Perfecto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Simple</w:t>
      </w:r>
      <w:r w:rsidRPr="00776F71">
        <w:rPr>
          <w:rFonts w:ascii="Times New Roman" w:hAnsi="Times New Roman" w:cs="Times New Roman"/>
          <w:lang w:val="uk-UA"/>
        </w:rPr>
        <w:t xml:space="preserve"> (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Indefinido</w:t>
      </w:r>
      <w:r w:rsidRPr="00776F71">
        <w:rPr>
          <w:rFonts w:ascii="Times New Roman" w:hAnsi="Times New Roman" w:cs="Times New Roman"/>
          <w:lang w:val="uk-UA"/>
        </w:rPr>
        <w:t xml:space="preserve">) правильних    дієслів.                                                                                                          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6. Утворення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Perfecto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Simple</w:t>
      </w:r>
      <w:r w:rsidRPr="00776F71">
        <w:rPr>
          <w:rFonts w:ascii="Times New Roman" w:hAnsi="Times New Roman" w:cs="Times New Roman"/>
          <w:lang w:val="uk-UA"/>
        </w:rPr>
        <w:t xml:space="preserve"> (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Indefinido</w:t>
      </w:r>
      <w:r w:rsidRPr="00776F71">
        <w:rPr>
          <w:rFonts w:ascii="Times New Roman" w:hAnsi="Times New Roman" w:cs="Times New Roman"/>
          <w:lang w:val="uk-UA"/>
        </w:rPr>
        <w:t xml:space="preserve">)  та  неправильних дієслів.                                  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     7. Вживання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Indefinido</w:t>
      </w:r>
      <w:r w:rsidRPr="00776F71">
        <w:rPr>
          <w:rFonts w:ascii="Times New Roman" w:hAnsi="Times New Roman" w:cs="Times New Roman"/>
          <w:lang w:val="uk-UA"/>
        </w:rPr>
        <w:t xml:space="preserve">.                                                                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8. Утворення та вживання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Imperfecto</w:t>
      </w:r>
      <w:r w:rsidRPr="00776F71">
        <w:rPr>
          <w:rFonts w:ascii="Times New Roman" w:hAnsi="Times New Roman" w:cs="Times New Roman"/>
          <w:lang w:val="uk-UA"/>
        </w:rPr>
        <w:t xml:space="preserve">.                                        </w:t>
      </w:r>
    </w:p>
    <w:p w:rsidR="00776F71" w:rsidRPr="00776F71" w:rsidRDefault="00776F71" w:rsidP="00776F71">
      <w:pPr>
        <w:ind w:left="360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9. Порівняльна характеристика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Indefinido</w:t>
      </w:r>
      <w:r w:rsidRPr="00776F71">
        <w:rPr>
          <w:rFonts w:ascii="Times New Roman" w:hAnsi="Times New Roman" w:cs="Times New Roman"/>
          <w:lang w:val="uk-UA"/>
        </w:rPr>
        <w:t xml:space="preserve"> та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Imperfecto</w:t>
      </w:r>
      <w:r w:rsidRPr="00776F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lastRenderedPageBreak/>
        <w:t xml:space="preserve">   10. Часові маркери 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Indefinido</w:t>
      </w:r>
      <w:r w:rsidRPr="00776F71">
        <w:rPr>
          <w:rFonts w:ascii="Times New Roman" w:hAnsi="Times New Roman" w:cs="Times New Roman"/>
          <w:lang w:val="uk-UA"/>
        </w:rPr>
        <w:t xml:space="preserve"> та </w:t>
      </w:r>
      <w:r w:rsidRPr="00776F71">
        <w:rPr>
          <w:rFonts w:ascii="Times New Roman" w:hAnsi="Times New Roman" w:cs="Times New Roman"/>
          <w:lang w:val="es-ES_tradnl"/>
        </w:rPr>
        <w:t>Pret</w:t>
      </w:r>
      <w:r w:rsidRPr="00776F71">
        <w:rPr>
          <w:rFonts w:ascii="Times New Roman" w:hAnsi="Times New Roman" w:cs="Times New Roman"/>
          <w:bCs/>
          <w:lang w:val="uk-UA"/>
        </w:rPr>
        <w:t>é</w:t>
      </w:r>
      <w:r w:rsidRPr="00776F71">
        <w:rPr>
          <w:rFonts w:ascii="Times New Roman" w:hAnsi="Times New Roman" w:cs="Times New Roman"/>
          <w:lang w:val="es-ES_tradnl"/>
        </w:rPr>
        <w:t>rito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_tradnl"/>
        </w:rPr>
        <w:t>Imperfecto</w:t>
      </w:r>
      <w:r w:rsidRPr="00776F71">
        <w:rPr>
          <w:rFonts w:ascii="Times New Roman" w:hAnsi="Times New Roman" w:cs="Times New Roman"/>
          <w:lang w:val="uk-UA"/>
        </w:rPr>
        <w:t xml:space="preserve">                 </w:t>
      </w:r>
    </w:p>
    <w:p w:rsidR="00776F71" w:rsidRPr="00776F71" w:rsidRDefault="00776F71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2.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F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Значення та вживання складних часів </w:t>
      </w:r>
      <w:r w:rsidRPr="00776F71">
        <w:rPr>
          <w:rFonts w:ascii="Times New Roman" w:hAnsi="Times New Roman" w:cs="Times New Roman"/>
          <w:b/>
          <w:sz w:val="24"/>
          <w:szCs w:val="24"/>
          <w:lang w:val="es-ES_tradnl"/>
        </w:rPr>
        <w:t>Modo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76F71">
        <w:rPr>
          <w:rFonts w:ascii="Times New Roman" w:hAnsi="Times New Roman" w:cs="Times New Roman"/>
          <w:b/>
          <w:sz w:val="24"/>
          <w:szCs w:val="24"/>
          <w:lang w:val="es-ES_tradnl"/>
        </w:rPr>
        <w:t>Indicativo</w:t>
      </w:r>
    </w:p>
    <w:p w:rsidR="00776F71" w:rsidRPr="00776F71" w:rsidRDefault="00776F71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1. Утворення 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rito Perfecto 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Compuesto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 de Indicativo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776F71" w:rsidRPr="00776F71" w:rsidRDefault="00776F71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2. Вживання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rito Perfecto 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Compuesto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 de Indicativo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776F71" w:rsidRPr="00776F71" w:rsidRDefault="00776F71" w:rsidP="00776F7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Порівняльна характеристика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rito Perfecto 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Compuesto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 de Indicativo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 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Indefinido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776F71" w:rsidRPr="00776F71" w:rsidRDefault="00776F71" w:rsidP="00776F7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Anterior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Вживання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Anterior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Pluscuamperfecto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вживання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76F71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Pluscuamperfecto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 Futuro Imperfecto 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Simple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Часове та модальне значення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Futuro</w:t>
      </w:r>
      <w:r w:rsidRPr="00776F71">
        <w:rPr>
          <w:rFonts w:ascii="Times New Roman" w:hAnsi="Times New Roman" w:cs="Times New Roman"/>
          <w:sz w:val="24"/>
          <w:szCs w:val="24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Simple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 xml:space="preserve"> Futuro Perfecto 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Compuesto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       </w:t>
      </w:r>
    </w:p>
    <w:p w:rsidR="00776F71" w:rsidRPr="00776F71" w:rsidRDefault="00776F71" w:rsidP="00776F7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Часове та модальне значення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Futuro</w:t>
      </w:r>
      <w:r w:rsidRPr="00776F71">
        <w:rPr>
          <w:rFonts w:ascii="Times New Roman" w:hAnsi="Times New Roman" w:cs="Times New Roman"/>
          <w:sz w:val="24"/>
          <w:szCs w:val="24"/>
        </w:rPr>
        <w:t xml:space="preserve"> </w:t>
      </w:r>
      <w:r w:rsidRPr="00776F71">
        <w:rPr>
          <w:rFonts w:ascii="Times New Roman" w:hAnsi="Times New Roman" w:cs="Times New Roman"/>
          <w:sz w:val="24"/>
          <w:szCs w:val="24"/>
          <w:lang w:val="es-ES_tradnl"/>
        </w:rPr>
        <w:t>Compuesto</w:t>
      </w:r>
      <w:r w:rsidRPr="00776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776F71" w:rsidRPr="00776F71" w:rsidRDefault="00776F71" w:rsidP="00776F71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776F71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3. Узгодження часів Modo Indicativo</w:t>
      </w:r>
      <w:r w:rsidRPr="00776F71">
        <w:rPr>
          <w:rFonts w:ascii="Times New Roman" w:hAnsi="Times New Roman" w:cs="Times New Roman"/>
          <w:b/>
          <w:lang w:val="uk-UA"/>
        </w:rPr>
        <w:t xml:space="preserve">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1. Поняття про </w:t>
      </w:r>
      <w:r w:rsidRPr="00776F71">
        <w:rPr>
          <w:rFonts w:ascii="Times New Roman" w:hAnsi="Times New Roman" w:cs="Times New Roman"/>
          <w:lang w:val="es-ES"/>
        </w:rPr>
        <w:t xml:space="preserve">Modo Condicional </w:t>
      </w:r>
      <w:r w:rsidRPr="00776F71">
        <w:rPr>
          <w:rFonts w:ascii="Times New Roman" w:hAnsi="Times New Roman" w:cs="Times New Roman"/>
          <w:lang w:val="uk-UA"/>
        </w:rPr>
        <w:t>та його часи.</w:t>
      </w:r>
      <w:r w:rsidRPr="00776F71">
        <w:rPr>
          <w:rFonts w:ascii="Times New Roman" w:hAnsi="Times New Roman" w:cs="Times New Roman"/>
          <w:lang w:val="es-ES"/>
        </w:rPr>
        <w:t xml:space="preserve"> </w:t>
      </w:r>
      <w:r w:rsidRPr="00776F71">
        <w:rPr>
          <w:rFonts w:ascii="Times New Roman" w:hAnsi="Times New Roman" w:cs="Times New Roman"/>
          <w:lang w:val="uk-UA"/>
        </w:rPr>
        <w:t xml:space="preserve">Утворення  </w:t>
      </w:r>
      <w:r w:rsidRPr="00776F71">
        <w:rPr>
          <w:rFonts w:ascii="Times New Roman" w:hAnsi="Times New Roman" w:cs="Times New Roman"/>
          <w:lang w:val="es-ES"/>
        </w:rPr>
        <w:t xml:space="preserve">Potencial </w:t>
      </w:r>
      <w:r w:rsidRPr="00776F71">
        <w:rPr>
          <w:rFonts w:ascii="Times New Roman" w:hAnsi="Times New Roman" w:cs="Times New Roman"/>
          <w:lang w:val="uk-UA"/>
        </w:rPr>
        <w:t xml:space="preserve">  </w:t>
      </w:r>
      <w:r w:rsidRPr="00776F71">
        <w:rPr>
          <w:rFonts w:ascii="Times New Roman" w:hAnsi="Times New Roman" w:cs="Times New Roman"/>
          <w:lang w:val="es-ES"/>
        </w:rPr>
        <w:t>(Condicional)  Imperfecto (Simple)</w:t>
      </w:r>
      <w:r w:rsidRPr="00776F71"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2. Вживання </w:t>
      </w:r>
      <w:r w:rsidRPr="00776F71">
        <w:rPr>
          <w:rFonts w:ascii="Times New Roman" w:hAnsi="Times New Roman" w:cs="Times New Roman"/>
          <w:lang w:val="es-ES"/>
        </w:rPr>
        <w:t>Potencial</w:t>
      </w:r>
      <w:r w:rsidRPr="00776F71">
        <w:rPr>
          <w:rFonts w:ascii="Times New Roman" w:hAnsi="Times New Roman" w:cs="Times New Roman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Simple</w:t>
      </w:r>
      <w:r w:rsidRPr="00776F71">
        <w:rPr>
          <w:rFonts w:ascii="Times New Roman" w:hAnsi="Times New Roman" w:cs="Times New Roman"/>
          <w:lang w:val="uk-UA"/>
        </w:rPr>
        <w:t xml:space="preserve">: часове та модальне значення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3. Утворення </w:t>
      </w:r>
      <w:r w:rsidRPr="00776F71">
        <w:rPr>
          <w:rFonts w:ascii="Times New Roman" w:hAnsi="Times New Roman" w:cs="Times New Roman"/>
          <w:lang w:val="es-ES"/>
        </w:rPr>
        <w:t>Potencial (Condicional) Perfecto (Compuesto)</w:t>
      </w:r>
      <w:r w:rsidRPr="00776F71">
        <w:rPr>
          <w:rFonts w:ascii="Times New Roman" w:hAnsi="Times New Roman" w:cs="Times New Roman"/>
          <w:lang w:val="uk-UA"/>
        </w:rPr>
        <w:t xml:space="preserve">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4. Вживання </w:t>
      </w:r>
      <w:r w:rsidRPr="00776F71">
        <w:rPr>
          <w:rFonts w:ascii="Times New Roman" w:hAnsi="Times New Roman" w:cs="Times New Roman"/>
          <w:lang w:val="es-ES"/>
        </w:rPr>
        <w:t>Potencial</w:t>
      </w:r>
      <w:r w:rsidRPr="00776F71">
        <w:rPr>
          <w:rFonts w:ascii="Times New Roman" w:hAnsi="Times New Roman" w:cs="Times New Roman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Perfecto</w:t>
      </w:r>
      <w:r w:rsidRPr="00776F71">
        <w:rPr>
          <w:rFonts w:ascii="Times New Roman" w:hAnsi="Times New Roman" w:cs="Times New Roman"/>
          <w:lang w:val="uk-UA"/>
        </w:rPr>
        <w:t xml:space="preserve">: часове та модальне значення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5. Порівняльна характеристика вживання </w:t>
      </w:r>
      <w:r w:rsidRPr="00776F71">
        <w:rPr>
          <w:rFonts w:ascii="Times New Roman" w:hAnsi="Times New Roman" w:cs="Times New Roman"/>
          <w:lang w:val="es-ES"/>
        </w:rPr>
        <w:t>Potencial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Simple</w:t>
      </w:r>
      <w:r w:rsidRPr="00776F71">
        <w:rPr>
          <w:rFonts w:ascii="Times New Roman" w:hAnsi="Times New Roman" w:cs="Times New Roman"/>
          <w:lang w:val="uk-UA"/>
        </w:rPr>
        <w:t xml:space="preserve"> та  </w:t>
      </w:r>
      <w:r w:rsidRPr="00776F71">
        <w:rPr>
          <w:rFonts w:ascii="Times New Roman" w:hAnsi="Times New Roman" w:cs="Times New Roman"/>
          <w:lang w:val="es-ES"/>
        </w:rPr>
        <w:t>Potencial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Compuesto</w:t>
      </w:r>
      <w:r w:rsidRPr="00776F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6. Узгодження часів </w:t>
      </w:r>
      <w:r w:rsidRPr="00776F71">
        <w:rPr>
          <w:rFonts w:ascii="Times New Roman" w:hAnsi="Times New Roman" w:cs="Times New Roman"/>
          <w:lang w:val="es-ES"/>
        </w:rPr>
        <w:t>Modo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Indicativo</w:t>
      </w:r>
      <w:r w:rsidRPr="00776F71">
        <w:rPr>
          <w:rFonts w:ascii="Times New Roman" w:hAnsi="Times New Roman" w:cs="Times New Roman"/>
          <w:lang w:val="uk-UA"/>
        </w:rPr>
        <w:t xml:space="preserve">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7. Узгодження часів </w:t>
      </w:r>
      <w:r w:rsidRPr="00776F71">
        <w:rPr>
          <w:rFonts w:ascii="Times New Roman" w:hAnsi="Times New Roman" w:cs="Times New Roman"/>
          <w:lang w:val="es-ES"/>
        </w:rPr>
        <w:t>Modo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Indicativo</w:t>
      </w:r>
      <w:r w:rsidRPr="00776F71">
        <w:rPr>
          <w:rFonts w:ascii="Times New Roman" w:hAnsi="Times New Roman" w:cs="Times New Roman"/>
          <w:lang w:val="uk-UA"/>
        </w:rPr>
        <w:t xml:space="preserve"> у непрямій мові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8. Узагальнення матеріалу з теми „Узгодження часів </w:t>
      </w:r>
      <w:r w:rsidRPr="00776F71">
        <w:rPr>
          <w:rFonts w:ascii="Times New Roman" w:hAnsi="Times New Roman" w:cs="Times New Roman"/>
          <w:lang w:val="es-ES"/>
        </w:rPr>
        <w:t>Modo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Indicativo</w:t>
      </w:r>
      <w:r w:rsidRPr="00776F71">
        <w:rPr>
          <w:rFonts w:ascii="Times New Roman" w:hAnsi="Times New Roman" w:cs="Times New Roman"/>
          <w:lang w:val="uk-UA"/>
        </w:rPr>
        <w:t>”</w:t>
      </w:r>
    </w:p>
    <w:p w:rsidR="00776F71" w:rsidRPr="00776F71" w:rsidRDefault="00776F71" w:rsidP="00776F71">
      <w:pPr>
        <w:rPr>
          <w:rFonts w:ascii="Times New Roman" w:hAnsi="Times New Roman" w:cs="Times New Roman"/>
          <w:b/>
          <w:lang w:val="uk-UA"/>
        </w:rPr>
      </w:pPr>
      <w:r w:rsidRPr="00776F71">
        <w:rPr>
          <w:rFonts w:ascii="Times New Roman" w:hAnsi="Times New Roman" w:cs="Times New Roman"/>
          <w:b/>
          <w:lang w:val="uk-UA"/>
        </w:rPr>
        <w:t>Змістовий модуль 4. Утворення та вживання Modo Imperativo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1.Утворення стверджувальної форми наказового способу правильних дієслів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2. Утворення стверджувальної форми наказового способу займенникових дієслів                                              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3. Утворення заперечної форми наказового способу правильних дієслів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4. Утворення заперечної форми наказового способу займенникових дієслів                                                                                          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5. Орфографічні особливості деяких дієслів у наказовому способі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6. Форми неправильних дієслів у наказовому способі                      </w:t>
      </w:r>
    </w:p>
    <w:p w:rsidR="00776F71" w:rsidRPr="00776F71" w:rsidRDefault="00776F71" w:rsidP="00776F71">
      <w:pPr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 xml:space="preserve">7. Лексичні та граматичні синоніми наказового способу                  </w:t>
      </w:r>
    </w:p>
    <w:p w:rsidR="00776F71" w:rsidRPr="00776F71" w:rsidRDefault="00776F71" w:rsidP="00776F71">
      <w:pPr>
        <w:jc w:val="both"/>
        <w:rPr>
          <w:rFonts w:ascii="Times New Roman" w:hAnsi="Times New Roman" w:cs="Times New Roman"/>
          <w:lang w:val="uk-UA"/>
        </w:rPr>
      </w:pPr>
      <w:r w:rsidRPr="00776F71">
        <w:rPr>
          <w:rFonts w:ascii="Times New Roman" w:hAnsi="Times New Roman" w:cs="Times New Roman"/>
          <w:lang w:val="uk-UA"/>
        </w:rPr>
        <w:t>8. Узагал</w:t>
      </w:r>
      <w:r>
        <w:rPr>
          <w:rFonts w:ascii="Times New Roman" w:hAnsi="Times New Roman" w:cs="Times New Roman"/>
          <w:lang w:val="uk-UA"/>
        </w:rPr>
        <w:t>ьнення теми «</w:t>
      </w:r>
      <w:r w:rsidRPr="00776F71">
        <w:rPr>
          <w:rFonts w:ascii="Times New Roman" w:hAnsi="Times New Roman" w:cs="Times New Roman"/>
          <w:lang w:val="uk-UA"/>
        </w:rPr>
        <w:t xml:space="preserve">Утворення та вживання </w:t>
      </w:r>
      <w:r w:rsidRPr="00776F71">
        <w:rPr>
          <w:rFonts w:ascii="Times New Roman" w:hAnsi="Times New Roman" w:cs="Times New Roman"/>
          <w:lang w:val="es-ES"/>
        </w:rPr>
        <w:t>Modo</w:t>
      </w:r>
      <w:r w:rsidRPr="00776F71">
        <w:rPr>
          <w:rFonts w:ascii="Times New Roman" w:hAnsi="Times New Roman" w:cs="Times New Roman"/>
          <w:lang w:val="uk-UA"/>
        </w:rPr>
        <w:t xml:space="preserve"> </w:t>
      </w:r>
      <w:r w:rsidRPr="00776F71">
        <w:rPr>
          <w:rFonts w:ascii="Times New Roman" w:hAnsi="Times New Roman" w:cs="Times New Roman"/>
          <w:lang w:val="es-ES"/>
        </w:rPr>
        <w:t>Imperativo</w:t>
      </w:r>
      <w:r>
        <w:rPr>
          <w:rFonts w:ascii="Times New Roman" w:hAnsi="Times New Roman" w:cs="Times New Roman"/>
          <w:lang w:val="uk-UA"/>
        </w:rPr>
        <w:t>»</w:t>
      </w:r>
      <w:r w:rsidRPr="00776F71">
        <w:rPr>
          <w:rFonts w:ascii="Times New Roman" w:hAnsi="Times New Roman" w:cs="Times New Roman"/>
          <w:lang w:val="uk-UA"/>
        </w:rPr>
        <w:t xml:space="preserve">       </w:t>
      </w:r>
    </w:p>
    <w:p w:rsidR="001E053B" w:rsidRDefault="001E053B" w:rsidP="007038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83F" w:rsidRPr="00776F71" w:rsidRDefault="0070383F" w:rsidP="00776F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D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Pr="00F57D83">
        <w:rPr>
          <w:rFonts w:ascii="Times New Roman" w:hAnsi="Times New Roman" w:cs="Times New Roman"/>
          <w:b/>
          <w:sz w:val="24"/>
          <w:szCs w:val="24"/>
          <w:lang w:val="uk-UA"/>
        </w:rPr>
        <w:t>ПЛАНИ ПРАКТИЧНИХ ЗАНЯТЬ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Змістовий модуль 3. 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Узгодження часів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Практичний модуль: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1. Поняття про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Condicional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та його часи. Утворення 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 (Condicional)  Imperfecto (Simple).</w:t>
      </w:r>
    </w:p>
    <w:p w:rsidR="0070383F" w:rsidRPr="0070383F" w:rsidRDefault="00776F71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─ повторення матеріалу з теми «</w:t>
      </w:r>
      <w:r w:rsidR="0070383F"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Прості та складні часи </w:t>
      </w:r>
      <w:r w:rsidR="0070383F"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="0070383F"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83F"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0383F" w:rsidRPr="007038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3F">
        <w:rPr>
          <w:rFonts w:ascii="Times New Roman" w:hAnsi="Times New Roman" w:cs="Times New Roman"/>
          <w:sz w:val="24"/>
          <w:szCs w:val="24"/>
        </w:rPr>
        <w:t xml:space="preserve">─ 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закріплення матеріалу з теми: виконання практичних вправ 373 – 376, с.199- 200 (Виноградов В.С. Сборник упражнений по грамматике испанского яз</w:t>
      </w:r>
      <w:r w:rsidRPr="0070383F">
        <w:rPr>
          <w:rFonts w:ascii="Times New Roman" w:hAnsi="Times New Roman" w:cs="Times New Roman"/>
          <w:sz w:val="24"/>
          <w:szCs w:val="24"/>
        </w:rPr>
        <w:t>ыка. – Москва, 2005).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0383F">
        <w:rPr>
          <w:rFonts w:ascii="Times New Roman" w:hAnsi="Times New Roman" w:cs="Times New Roman"/>
          <w:sz w:val="24"/>
          <w:szCs w:val="24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Вживання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</w:t>
      </w:r>
      <w:r w:rsidRPr="0070383F">
        <w:rPr>
          <w:rFonts w:ascii="Times New Roman" w:hAnsi="Times New Roman" w:cs="Times New Roman"/>
          <w:sz w:val="24"/>
          <w:szCs w:val="24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Simple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: часове та модальне значення.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377 – 379, с.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200 -203.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3. Утворення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 (Condicional) Perfecto (Compuesto).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матеріалу з теми; 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380 – 381, с.203- 204.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0383F">
        <w:rPr>
          <w:rFonts w:ascii="Times New Roman" w:hAnsi="Times New Roman" w:cs="Times New Roman"/>
          <w:sz w:val="24"/>
          <w:szCs w:val="24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Вживання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</w:t>
      </w:r>
      <w:r w:rsidRPr="0070383F">
        <w:rPr>
          <w:rFonts w:ascii="Times New Roman" w:hAnsi="Times New Roman" w:cs="Times New Roman"/>
          <w:sz w:val="24"/>
          <w:szCs w:val="24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: часове та модальне значення.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закріплення матеріалу з теми: виконання практичних вправ 382 – 383,        с. 205 -206.  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5. Порівняльна характеристика вживання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Simple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та 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Compuesto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384 – 385,  с.206 – 207.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6. Узгодження часів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теперішнього плану.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закріплення матеріалу з теми: виконання практичних вправ 5 – 9, с.11-14; </w:t>
      </w:r>
    </w:p>
    <w:p w:rsidR="0070383F" w:rsidRPr="00776F71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2 – 7, с.54 - 57(</w:t>
      </w:r>
      <w:r w:rsidRPr="0070383F">
        <w:rPr>
          <w:rFonts w:ascii="Times New Roman" w:hAnsi="Times New Roman" w:cs="Times New Roman"/>
          <w:sz w:val="24"/>
          <w:szCs w:val="24"/>
        </w:rPr>
        <w:t xml:space="preserve">Дышлевая И.А. Курс испанского языка для продолжающих. – С. - Петербург, 2003). 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Узгодження часів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минулого плану.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2 – 6, с.185-187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(Дышлевая И.А. Курс испанского язика для продолж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>ающих. – С. - Петербург, 2003).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 xml:space="preserve"> Узагальнення матеріалу з теми «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Узгодження часів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систематизація матеріалу з теми змістового модуля;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складання  узагальнюючої таблиці „ Узгодження часів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”;</w:t>
      </w:r>
    </w:p>
    <w:p w:rsidR="0070383F" w:rsidRPr="00DE5D3D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на підстановку та вибір відповідної дієслівної форми, переклад.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Змістовий модуль 4.</w:t>
      </w:r>
      <w:r w:rsidR="00DE5D3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та вживання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Практичні модулі: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</w:rPr>
        <w:t>1.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стверджувальної форми наказового способу правильних дієслів.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386</w:t>
      </w:r>
      <w:r w:rsidRPr="0070383F">
        <w:rPr>
          <w:rFonts w:ascii="Times New Roman" w:hAnsi="Times New Roman" w:cs="Times New Roman"/>
          <w:sz w:val="24"/>
          <w:szCs w:val="24"/>
        </w:rPr>
        <w:t xml:space="preserve"> (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стверджувальн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>а форма), с.208; 390 а), с.209.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2. Утворення стверджувальної форми наказового способу займенникових дієслів.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392 – 394</w:t>
      </w:r>
      <w:r w:rsidRPr="0070383F">
        <w:rPr>
          <w:rFonts w:ascii="Times New Roman" w:hAnsi="Times New Roman" w:cs="Times New Roman"/>
          <w:sz w:val="24"/>
          <w:szCs w:val="24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(ствер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>джувальна форма), с.212 -213.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3. Утворення заперечної форми наказового способу правильних дієслів.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DE5D3D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386 (заперечна форма), с. 208; 393 а), с. 212.</w:t>
      </w:r>
      <w:r w:rsidR="00DE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4. Утворення заперечної форми наказового способу займенникових дієслів.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 xml:space="preserve"> 393 б), с.212; 394 а), с.213. 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5. Орфографічні особливості деяких дієслів у наказовому способі.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lastRenderedPageBreak/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396 а),с.214;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394 б), с.213; 390 б), с. 210.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6. Форми неправильних дієслів у наказовому способі.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закріплення матеріалу з теми: виконання практичних вправ 387,</w:t>
      </w:r>
      <w:r w:rsidR="00DE5D3D">
        <w:rPr>
          <w:rFonts w:ascii="Times New Roman" w:hAnsi="Times New Roman" w:cs="Times New Roman"/>
          <w:sz w:val="24"/>
          <w:szCs w:val="24"/>
          <w:lang w:val="uk-UA"/>
        </w:rPr>
        <w:t xml:space="preserve"> с.208; 388, с.208; 390, с.210.</w:t>
      </w:r>
    </w:p>
    <w:p w:rsidR="0070383F" w:rsidRPr="0070383F" w:rsidRDefault="0070383F" w:rsidP="00776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7. Лексичні та граматичні синоніми наказового способу.</w:t>
      </w:r>
    </w:p>
    <w:p w:rsidR="0070383F" w:rsidRPr="0070383F" w:rsidRDefault="0070383F" w:rsidP="0077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перевірка д/ з;</w:t>
      </w:r>
    </w:p>
    <w:p w:rsidR="0070383F" w:rsidRPr="0070383F" w:rsidRDefault="0070383F" w:rsidP="0077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пояснення матеріалу з теми;</w:t>
      </w:r>
    </w:p>
    <w:p w:rsidR="0070383F" w:rsidRPr="0070383F" w:rsidRDefault="0070383F" w:rsidP="0077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закріплення матеріалу з теми: виконання практичних вправ 391, с.211; 395, с. 214; 397, с.216. </w:t>
      </w:r>
    </w:p>
    <w:p w:rsidR="0070383F" w:rsidRPr="0070383F" w:rsidRDefault="0070383F" w:rsidP="0077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Узагальнення теми «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та вживання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Imperativo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383F" w:rsidRPr="0070383F" w:rsidRDefault="0070383F" w:rsidP="0077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систематизація матеріалу з теми змістового модуля;</w:t>
      </w:r>
    </w:p>
    <w:p w:rsidR="0070383F" w:rsidRPr="0070383F" w:rsidRDefault="0070383F" w:rsidP="0077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на підстановку та вибір відповідної форми наказового способу дієслова, переклад.</w:t>
      </w:r>
    </w:p>
    <w:p w:rsidR="0070383F" w:rsidRDefault="0070383F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F71" w:rsidRPr="00776F71" w:rsidRDefault="00776F71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020B" w:rsidRPr="00776F71" w:rsidRDefault="0077020B" w:rsidP="00C122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6F7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Дидактичне забезпечення самостійної роботи з практичної граматики іспанської мови</w:t>
      </w:r>
    </w:p>
    <w:p w:rsidR="0077020B" w:rsidRPr="0077020B" w:rsidRDefault="0077020B" w:rsidP="007702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20B">
        <w:rPr>
          <w:rFonts w:ascii="Times New Roman" w:hAnsi="Times New Roman" w:cs="Times New Roman"/>
          <w:sz w:val="24"/>
          <w:szCs w:val="24"/>
          <w:lang w:val="uk-UA"/>
        </w:rPr>
        <w:t xml:space="preserve"> Курс навчання практичної граматики іспанської мови передбачає оволодіння студентами певними граматичними навичками, а також використання отриманих знань у педагогічній та інших видах їх практичної діяльності.</w:t>
      </w:r>
    </w:p>
    <w:p w:rsidR="0077020B" w:rsidRPr="0077020B" w:rsidRDefault="0077020B" w:rsidP="007702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20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020B">
        <w:rPr>
          <w:rFonts w:ascii="Times New Roman" w:hAnsi="Times New Roman" w:cs="Times New Roman"/>
          <w:sz w:val="24"/>
          <w:szCs w:val="24"/>
          <w:lang w:val="uk-UA"/>
        </w:rPr>
        <w:tab/>
        <w:t>З огляду на це даний курс складається з певних змістових модулів, тематика яких відповідає діючій програмі вивчення першої іноземної мови. Кожний модуль включає: практичні модулі (аудиторну роботу), модулі самостійної роботи та контроль знань студентів.</w:t>
      </w:r>
    </w:p>
    <w:p w:rsidR="0077020B" w:rsidRPr="0077020B" w:rsidRDefault="0077020B" w:rsidP="007702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20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020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Самостійна робота сприяє більш глибокому опрацюванню відповідних до програми граматичних тем, формування мовленнєвих навичок студентів, а також вмінь використовувати певні граматичні явища в мовленнєвій діяльності. </w:t>
      </w:r>
    </w:p>
    <w:p w:rsidR="0077020B" w:rsidRPr="0077020B" w:rsidRDefault="0077020B" w:rsidP="007702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20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 час самостійної роботи студенти поглиблюють знаня отримані на   практичних заняттях під керівництвом викладача, що забезпечуєрозвиток навичок та формування вмінь граматично правильної іспанської мови в її усній та писемній формах. </w:t>
      </w:r>
    </w:p>
    <w:p w:rsidR="0070383F" w:rsidRDefault="0070383F" w:rsidP="0077020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МОДУЛЬ САМОСТІЙНОЇ РОБОТИ:</w:t>
      </w:r>
    </w:p>
    <w:p w:rsidR="00656733" w:rsidRPr="00656733" w:rsidRDefault="00656733" w:rsidP="006567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1:</w:t>
      </w:r>
    </w:p>
    <w:p w:rsidR="00656733" w:rsidRPr="0070383F" w:rsidRDefault="00656733" w:rsidP="006567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1. Відмінювання неправильних дієслів в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Presente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Indefinido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Imperfecto</w:t>
      </w:r>
    </w:p>
    <w:p w:rsidR="00656733" w:rsidRDefault="00656733" w:rsidP="0077020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2:</w:t>
      </w:r>
    </w:p>
    <w:p w:rsidR="00656733" w:rsidRPr="0070383F" w:rsidRDefault="00656733" w:rsidP="00656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Відмінювання неправильних дієслів в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Indefinido,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Perfecto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Compuesto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Indicativo, 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Imperfecto, 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Anterior, Pret</w:t>
      </w:r>
      <w:r w:rsidRPr="0070383F">
        <w:rPr>
          <w:rFonts w:ascii="Times New Roman" w:hAnsi="Times New Roman" w:cs="Times New Roman"/>
          <w:bCs/>
          <w:sz w:val="24"/>
          <w:szCs w:val="24"/>
          <w:lang w:val="uk-UA"/>
        </w:rPr>
        <w:t>é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rito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_tradnl"/>
        </w:rPr>
        <w:t>Pluscuamperfecto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383F" w:rsidRPr="0070383F" w:rsidRDefault="0070383F" w:rsidP="007038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3: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1. Скласти порівняльну таблицю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Futuro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Futuro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0383F">
        <w:rPr>
          <w:rFonts w:ascii="Times New Roman" w:hAnsi="Times New Roman" w:cs="Times New Roman"/>
          <w:sz w:val="24"/>
          <w:szCs w:val="24"/>
          <w:lang w:val="es-ES"/>
        </w:rPr>
        <w:t>Potencial Imperfecto, Potencial Perfecto.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2. Скласти таблицю узгодження часів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>Indicativo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● теперішнього плану;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● минулого плану.</w:t>
      </w:r>
    </w:p>
    <w:p w:rsidR="0070383F" w:rsidRPr="0070383F" w:rsidRDefault="0070383F" w:rsidP="007038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</w:t>
      </w:r>
      <w:r w:rsidR="007702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70383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1. Скласти таблицю відмінювання правильних та неправильних дієслів у наказовому способі.</w:t>
      </w:r>
    </w:p>
    <w:p w:rsidR="0070383F" w:rsidRPr="0070383F" w:rsidRDefault="0070383F" w:rsidP="007038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2. Вивчити відмінювання неправильних дієслів у наказовому способі.</w:t>
      </w:r>
    </w:p>
    <w:p w:rsidR="00776F71" w:rsidRDefault="00776F71" w:rsidP="00973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F71" w:rsidRDefault="00776F71" w:rsidP="00973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E49" w:rsidRDefault="00973E49" w:rsidP="00973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 ДО ЗАЛІКУ </w:t>
      </w:r>
    </w:p>
    <w:p w:rsidR="00F57D83" w:rsidRPr="00973E49" w:rsidRDefault="00973E49" w:rsidP="00973E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973E49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та вживання </w:t>
      </w:r>
      <w:r w:rsidR="00776F71">
        <w:rPr>
          <w:rFonts w:ascii="Times New Roman" w:hAnsi="Times New Roman" w:cs="Times New Roman"/>
          <w:sz w:val="24"/>
          <w:szCs w:val="24"/>
          <w:lang w:val="uk-UA"/>
        </w:rPr>
        <w:t xml:space="preserve"> часів дійсного способу</w:t>
      </w:r>
      <w:r w:rsidRPr="00973E49">
        <w:rPr>
          <w:rFonts w:ascii="Times New Roman" w:hAnsi="Times New Roman" w:cs="Times New Roman"/>
          <w:sz w:val="24"/>
          <w:szCs w:val="24"/>
        </w:rPr>
        <w:t>:</w:t>
      </w:r>
    </w:p>
    <w:p w:rsidR="00973E49" w:rsidRPr="00973E49" w:rsidRDefault="00973E49" w:rsidP="00973E4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Presente</w:t>
      </w:r>
    </w:p>
    <w:p w:rsidR="00973E49" w:rsidRPr="00973E49" w:rsidRDefault="00973E49" w:rsidP="00973E4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Pretérito perfecto</w:t>
      </w:r>
    </w:p>
    <w:p w:rsidR="00973E49" w:rsidRPr="00973E49" w:rsidRDefault="00973E49" w:rsidP="00973E4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Pretérito indefinido</w:t>
      </w:r>
    </w:p>
    <w:p w:rsidR="00973E49" w:rsidRPr="00973E49" w:rsidRDefault="00973E49" w:rsidP="00973E4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Pretérito imperfecto</w:t>
      </w:r>
    </w:p>
    <w:p w:rsidR="00973E49" w:rsidRPr="00973E49" w:rsidRDefault="00973E49" w:rsidP="00973E4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Pretérito Anterior</w:t>
      </w:r>
    </w:p>
    <w:p w:rsidR="00973E49" w:rsidRPr="00973E49" w:rsidRDefault="00973E49" w:rsidP="00973E4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Pretérito imperfecto</w:t>
      </w:r>
    </w:p>
    <w:p w:rsidR="00F57D83" w:rsidRPr="00973E49" w:rsidRDefault="00973E49" w:rsidP="00F57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F57D83"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</w:t>
      </w:r>
      <w:r w:rsidR="00F57D83" w:rsidRPr="0070383F">
        <w:rPr>
          <w:rFonts w:ascii="Times New Roman" w:hAnsi="Times New Roman" w:cs="Times New Roman"/>
          <w:sz w:val="24"/>
          <w:szCs w:val="24"/>
          <w:lang w:val="es-ES"/>
        </w:rPr>
        <w:t>Potencial</w:t>
      </w:r>
      <w:r w:rsidR="00F57D83" w:rsidRPr="00973E49">
        <w:rPr>
          <w:rFonts w:ascii="Times New Roman" w:hAnsi="Times New Roman" w:cs="Times New Roman"/>
          <w:sz w:val="24"/>
          <w:szCs w:val="24"/>
        </w:rPr>
        <w:t xml:space="preserve"> </w:t>
      </w:r>
      <w:r w:rsidR="00F57D83" w:rsidRPr="0070383F">
        <w:rPr>
          <w:rFonts w:ascii="Times New Roman" w:hAnsi="Times New Roman" w:cs="Times New Roman"/>
          <w:sz w:val="24"/>
          <w:szCs w:val="24"/>
          <w:lang w:val="es-ES"/>
        </w:rPr>
        <w:t>Simple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Вживання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 xml:space="preserve"> Potencial Simple</w:t>
      </w:r>
    </w:p>
    <w:p w:rsidR="00973E49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Утворення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 xml:space="preserve"> Potencial Compuesto</w:t>
      </w:r>
    </w:p>
    <w:p w:rsidR="00F57D83" w:rsidRPr="00973E49" w:rsidRDefault="00973E49" w:rsidP="00973E4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73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D83" w:rsidRPr="00973E49">
        <w:rPr>
          <w:rFonts w:ascii="Times New Roman" w:hAnsi="Times New Roman" w:cs="Times New Roman"/>
          <w:sz w:val="24"/>
          <w:szCs w:val="24"/>
          <w:lang w:val="uk-UA"/>
        </w:rPr>
        <w:t>Вживання</w:t>
      </w:r>
      <w:r w:rsidR="00F57D83" w:rsidRPr="00973E49">
        <w:rPr>
          <w:rFonts w:ascii="Times New Roman" w:hAnsi="Times New Roman" w:cs="Times New Roman"/>
          <w:sz w:val="24"/>
          <w:szCs w:val="24"/>
          <w:lang w:val="es-ES"/>
        </w:rPr>
        <w:t xml:space="preserve"> Potencial Compuesto</w:t>
      </w:r>
    </w:p>
    <w:p w:rsidR="00F57D83" w:rsidRPr="0070383F" w:rsidRDefault="00973E49" w:rsidP="00F57D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F57D83"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 Узгодження часів І групи</w:t>
      </w:r>
      <w:r w:rsidR="00F57D83" w:rsidRPr="0070383F">
        <w:rPr>
          <w:rFonts w:ascii="Times New Roman" w:hAnsi="Times New Roman" w:cs="Times New Roman"/>
          <w:sz w:val="24"/>
          <w:szCs w:val="24"/>
          <w:lang w:val="es-ES"/>
        </w:rPr>
        <w:t xml:space="preserve"> Modo Indicativo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Узгодження часів ІІ групи</w:t>
      </w:r>
      <w:r w:rsidRPr="0070383F">
        <w:rPr>
          <w:rFonts w:ascii="Times New Roman" w:hAnsi="Times New Roman" w:cs="Times New Roman"/>
          <w:sz w:val="24"/>
          <w:szCs w:val="24"/>
          <w:lang w:val="es-ES"/>
        </w:rPr>
        <w:t xml:space="preserve"> Modo Indicativo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Узгодження часів при непрямій мові</w:t>
      </w:r>
    </w:p>
    <w:p w:rsidR="00F57D83" w:rsidRPr="0070383F" w:rsidRDefault="00973E49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F57D83" w:rsidRPr="0070383F">
        <w:rPr>
          <w:rFonts w:ascii="Times New Roman" w:hAnsi="Times New Roman" w:cs="Times New Roman"/>
          <w:sz w:val="24"/>
          <w:szCs w:val="24"/>
          <w:lang w:val="uk-UA"/>
        </w:rPr>
        <w:t>Стверджувальна форма наказового способу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Заперечна форма наказового способу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Вживання наказового способу 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 xml:space="preserve">─ Лексичні синоніми наказового способу </w:t>
      </w:r>
    </w:p>
    <w:p w:rsidR="00F57D83" w:rsidRPr="0070383F" w:rsidRDefault="00F57D83" w:rsidP="00F57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83F">
        <w:rPr>
          <w:rFonts w:ascii="Times New Roman" w:hAnsi="Times New Roman" w:cs="Times New Roman"/>
          <w:sz w:val="24"/>
          <w:szCs w:val="24"/>
          <w:lang w:val="uk-UA"/>
        </w:rPr>
        <w:t>─ Граматичні синоніми наказового способу</w:t>
      </w:r>
    </w:p>
    <w:p w:rsidR="0070383F" w:rsidRPr="0070383F" w:rsidRDefault="0070383F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0383F" w:rsidRDefault="0070383F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73E49" w:rsidRDefault="00973E49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76F71" w:rsidRDefault="00776F71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73E49" w:rsidRPr="0070383F" w:rsidRDefault="00973E49" w:rsidP="0070383F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57D83" w:rsidRDefault="00F57D83" w:rsidP="00F57D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7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321EBC" w:rsidRDefault="00321EBC" w:rsidP="00321EB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Базова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Виноградов В.С.(1999). Грам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атика испанского языка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(практический курс).  Москва</w:t>
      </w:r>
      <w:r>
        <w:rPr>
          <w:rFonts w:ascii="Times New Roman" w:hAnsi="Times New Roman" w:cs="Times New Roman"/>
          <w:sz w:val="24"/>
          <w:szCs w:val="24"/>
          <w:lang w:val="uk-UA"/>
        </w:rPr>
        <w:t>. 2003.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Гончаренко О.М. Навчально-методичні рекомендації до курсу практичної граматики іспанської мови для студентів 1 курсу спеціальності 7.010103 ПМСО Англійська, іспанська мова і література.  Х</w:t>
      </w:r>
      <w:r>
        <w:rPr>
          <w:rFonts w:ascii="Times New Roman" w:hAnsi="Times New Roman" w:cs="Times New Roman"/>
          <w:sz w:val="24"/>
          <w:szCs w:val="24"/>
          <w:lang w:val="uk-UA"/>
        </w:rPr>
        <w:t>ерсон: Видавництво ХДУ, 2004.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100 с. 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Гончаренко О.М., Глущук-Олея Г.І., Федоров О.В. Дійсний спосіб в іспанській мові: вживання часів та їх узгодження. Навчальний посібник для студентів 1-3 курсів.  Херсон: ЛТ- Офіс, 2012. 114 с.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Корбозерова Н.М., Обручникрва О.П. Навчальний посібник з іспанської мови (для студентів 1 курсу). Київ, 2014. 355 с.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Литвиненко Е. (1976). Г</w:t>
      </w:r>
      <w:r w:rsidRPr="00E35C75">
        <w:rPr>
          <w:rFonts w:ascii="Times New Roman" w:hAnsi="Times New Roman" w:cs="Times New Roman"/>
          <w:sz w:val="24"/>
          <w:szCs w:val="24"/>
        </w:rPr>
        <w:t>рамматика испанского языка. Киев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</w:rPr>
        <w:t xml:space="preserve">Новикова Н. Испанский язык для институтов и факультетов иностранных языков. 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(1983). </w:t>
      </w:r>
      <w:r w:rsidRPr="00E35C75">
        <w:rPr>
          <w:rFonts w:ascii="Times New Roman" w:hAnsi="Times New Roman" w:cs="Times New Roman"/>
          <w:sz w:val="24"/>
          <w:szCs w:val="24"/>
        </w:rPr>
        <w:t>Москва: Высшая школа.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</w:rPr>
        <w:t>Нуждин Г., М.И.Кипнис, А.Комарова.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Тесты по испанскому языку. (2004). Москва: Айрис-пресс.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Серебрянська А.О., Серебрянська Т.М. Іспанська мова для початківців.  Вінниця: Нова книга, 2015. – 540 с.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</w:rPr>
        <w:t>Родригес-Данилевская Е.И., Патрушев А.И. Учебник испанского языка. Практический курс для начинающих. (2002). М.: ЧеРо.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Попова Н.И. </w:t>
      </w:r>
      <w:r w:rsidRPr="00E35C75">
        <w:rPr>
          <w:rFonts w:ascii="Times New Roman" w:hAnsi="Times New Roman" w:cs="Times New Roman"/>
          <w:sz w:val="24"/>
          <w:szCs w:val="24"/>
        </w:rPr>
        <w:t>Грамматика испанского языка. (2000). Москва.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</w:rPr>
        <w:t>Современная грам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35C75">
        <w:rPr>
          <w:rFonts w:ascii="Times New Roman" w:hAnsi="Times New Roman" w:cs="Times New Roman"/>
          <w:sz w:val="24"/>
          <w:szCs w:val="24"/>
        </w:rPr>
        <w:t xml:space="preserve">атика  испанского языка (морфология). (1997) 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С.-Петербург: Лань.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es-PE"/>
        </w:rPr>
        <w:t>Resumen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pr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ctico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de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gram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tica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espa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ñ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ola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(2000).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Madrid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es-PE"/>
        </w:rPr>
        <w:t>Ram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ó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n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Sarmiento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Gram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tica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progresiva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(2000).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Madrid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1EBC" w:rsidRPr="00E35C75" w:rsidRDefault="00321EBC" w:rsidP="00321EBC">
      <w:pPr>
        <w:pStyle w:val="a5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es-PE"/>
        </w:rPr>
        <w:t>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Gonz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lez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Hermoso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Curso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pr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ctico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(1998). </w:t>
      </w:r>
      <w:r w:rsidRPr="00E35C75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321EBC" w:rsidRPr="00190F5A" w:rsidRDefault="00321EBC" w:rsidP="00321EBC">
      <w:pPr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b/>
          <w:sz w:val="24"/>
          <w:szCs w:val="24"/>
        </w:rPr>
        <w:t>●</w:t>
      </w:r>
      <w:r w:rsidRPr="00190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Додаткова</w:t>
      </w:r>
    </w:p>
    <w:p w:rsidR="00321EBC" w:rsidRPr="00190F5A" w:rsidRDefault="00321EBC" w:rsidP="00321E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90F5A">
        <w:rPr>
          <w:rFonts w:ascii="Times New Roman" w:hAnsi="Times New Roman" w:cs="Times New Roman"/>
          <w:sz w:val="24"/>
          <w:szCs w:val="24"/>
        </w:rPr>
        <w:t>ы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шлевая И. (2003). Тесты по испанскому язику.  С.-Петербург.</w:t>
      </w:r>
    </w:p>
    <w:p w:rsidR="00321EBC" w:rsidRPr="00190F5A" w:rsidRDefault="00321EBC" w:rsidP="00321E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</w:rPr>
        <w:t xml:space="preserve">Канонич С.И. 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(1998). </w:t>
      </w:r>
      <w:r w:rsidRPr="00190F5A">
        <w:rPr>
          <w:rFonts w:ascii="Times New Roman" w:hAnsi="Times New Roman" w:cs="Times New Roman"/>
          <w:sz w:val="24"/>
          <w:szCs w:val="24"/>
        </w:rPr>
        <w:t>Грамматика испанского языка. Практический курс. Москва.</w:t>
      </w:r>
    </w:p>
    <w:p w:rsidR="00321EBC" w:rsidRPr="00190F5A" w:rsidRDefault="00321EBC" w:rsidP="00321EB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>Канонич С.И. (1991).Справочник по грамматике испанского языка. М.: «Высшая школа».</w:t>
      </w:r>
    </w:p>
    <w:p w:rsidR="00321EBC" w:rsidRPr="00190F5A" w:rsidRDefault="00321EBC" w:rsidP="00321EB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●  Інформаційні  ресурси</w:t>
      </w:r>
    </w:p>
    <w:p w:rsidR="00321EBC" w:rsidRPr="00190F5A" w:rsidRDefault="00321EBC" w:rsidP="00321E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hyperlink r:id="rId8" w:history="1">
        <w:r w:rsidRPr="00190F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0F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90F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ksu</w:t>
        </w:r>
        <w:r w:rsidRPr="00190F5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21EBC" w:rsidRPr="00190F5A" w:rsidRDefault="00321EBC" w:rsidP="00321E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nbu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portal</w:t>
      </w:r>
    </w:p>
    <w:p w:rsidR="00321EBC" w:rsidRDefault="00321EBC" w:rsidP="00321E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       3. 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krasu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21EBC" w:rsidRPr="00E35C75" w:rsidRDefault="00321EBC" w:rsidP="00321E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1EBC" w:rsidRPr="00973E49" w:rsidRDefault="00321EBC" w:rsidP="00F57D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83" w:rsidRPr="00776F71" w:rsidRDefault="00F57D83" w:rsidP="00F57D83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76F7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lastRenderedPageBreak/>
        <w:t>Критерії оцінювання знань, умінь та навичок студентів для заліку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Відмінно (90-100 балів)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Студент має  ґрунтовні  та міцні знання теоретичного матеріалу в заданому обсязі. Володіння теоретичним матеріалом з </w:t>
      </w:r>
      <w:r>
        <w:rPr>
          <w:rFonts w:ascii="Times New Roman" w:hAnsi="Times New Roman" w:cs="Times New Roman"/>
          <w:sz w:val="24"/>
          <w:lang w:val="uk-UA"/>
        </w:rPr>
        <w:t>практичної граматики ніспансь</w:t>
      </w:r>
      <w:r w:rsidRPr="003B58F7">
        <w:rPr>
          <w:rFonts w:ascii="Times New Roman" w:hAnsi="Times New Roman" w:cs="Times New Roman"/>
          <w:sz w:val="24"/>
          <w:lang w:val="uk-UA"/>
        </w:rPr>
        <w:t>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Добре (74-89 балів)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Студент демонструє повні, си</w:t>
      </w:r>
      <w:r>
        <w:rPr>
          <w:rFonts w:ascii="Times New Roman" w:hAnsi="Times New Roman" w:cs="Times New Roman"/>
          <w:sz w:val="24"/>
          <w:lang w:val="uk-UA"/>
        </w:rPr>
        <w:t>стематичні знання із дисципліни.</w:t>
      </w:r>
      <w:r w:rsidRPr="003B58F7">
        <w:rPr>
          <w:rFonts w:ascii="Times New Roman" w:hAnsi="Times New Roman" w:cs="Times New Roman"/>
          <w:sz w:val="24"/>
          <w:lang w:val="uk-UA"/>
        </w:rPr>
        <w:t xml:space="preserve"> Володіння теоретичним матеріалом з практичної граматики іспанської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Задовільно (60-73 балів)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F57D83" w:rsidRPr="003B58F7" w:rsidRDefault="00F57D83" w:rsidP="00F57D83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Незадовільно (35-59 балів)</w:t>
      </w:r>
    </w:p>
    <w:p w:rsidR="00F57D83" w:rsidRPr="003B58F7" w:rsidRDefault="00F57D83" w:rsidP="00F57D8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BA2B56" w:rsidRPr="00973E49" w:rsidRDefault="00BA2B56">
      <w:pPr>
        <w:rPr>
          <w:lang w:val="uk-UA"/>
        </w:rPr>
      </w:pPr>
    </w:p>
    <w:sectPr w:rsidR="00BA2B56" w:rsidRPr="00973E49" w:rsidSect="00CC4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02" w:rsidRDefault="00025602" w:rsidP="002E3D69">
      <w:pPr>
        <w:spacing w:after="0" w:line="240" w:lineRule="auto"/>
      </w:pPr>
      <w:r>
        <w:separator/>
      </w:r>
    </w:p>
  </w:endnote>
  <w:endnote w:type="continuationSeparator" w:id="1">
    <w:p w:rsidR="00025602" w:rsidRDefault="00025602" w:rsidP="002E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69" w:rsidRDefault="002E3D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69" w:rsidRDefault="002E3D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69" w:rsidRDefault="002E3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02" w:rsidRDefault="00025602" w:rsidP="002E3D69">
      <w:pPr>
        <w:spacing w:after="0" w:line="240" w:lineRule="auto"/>
      </w:pPr>
      <w:r>
        <w:separator/>
      </w:r>
    </w:p>
  </w:footnote>
  <w:footnote w:type="continuationSeparator" w:id="1">
    <w:p w:rsidR="00025602" w:rsidRDefault="00025602" w:rsidP="002E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69" w:rsidRDefault="002E3D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69" w:rsidRDefault="002E3D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69" w:rsidRDefault="002E3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F37"/>
    <w:multiLevelType w:val="hybridMultilevel"/>
    <w:tmpl w:val="6CEC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6AD8"/>
    <w:multiLevelType w:val="hybridMultilevel"/>
    <w:tmpl w:val="EB94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14A"/>
    <w:multiLevelType w:val="hybridMultilevel"/>
    <w:tmpl w:val="A01857A4"/>
    <w:lvl w:ilvl="0" w:tplc="69EC0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F9A"/>
    <w:multiLevelType w:val="hybridMultilevel"/>
    <w:tmpl w:val="7A7C66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1B09"/>
    <w:multiLevelType w:val="hybridMultilevel"/>
    <w:tmpl w:val="6A7EF8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F47"/>
    <w:multiLevelType w:val="hybridMultilevel"/>
    <w:tmpl w:val="B8C6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546C8"/>
    <w:multiLevelType w:val="hybridMultilevel"/>
    <w:tmpl w:val="30BAB5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80195"/>
    <w:multiLevelType w:val="hybridMultilevel"/>
    <w:tmpl w:val="8BD02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F7530"/>
    <w:multiLevelType w:val="hybridMultilevel"/>
    <w:tmpl w:val="BB9E3D20"/>
    <w:lvl w:ilvl="0" w:tplc="1DF21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21A07"/>
    <w:multiLevelType w:val="hybridMultilevel"/>
    <w:tmpl w:val="EF4A8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028A"/>
    <w:multiLevelType w:val="hybridMultilevel"/>
    <w:tmpl w:val="A51806A2"/>
    <w:lvl w:ilvl="0" w:tplc="CAB8939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7DA674F"/>
    <w:multiLevelType w:val="hybridMultilevel"/>
    <w:tmpl w:val="2D46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4059"/>
    <w:multiLevelType w:val="hybridMultilevel"/>
    <w:tmpl w:val="C686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77B18"/>
    <w:multiLevelType w:val="hybridMultilevel"/>
    <w:tmpl w:val="C0DA14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0DBB"/>
    <w:multiLevelType w:val="hybridMultilevel"/>
    <w:tmpl w:val="64BE40CA"/>
    <w:lvl w:ilvl="0" w:tplc="6B58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105FF"/>
    <w:multiLevelType w:val="hybridMultilevel"/>
    <w:tmpl w:val="77F8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7245F"/>
    <w:multiLevelType w:val="hybridMultilevel"/>
    <w:tmpl w:val="8B188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25D39"/>
    <w:multiLevelType w:val="hybridMultilevel"/>
    <w:tmpl w:val="E346B4B6"/>
    <w:lvl w:ilvl="0" w:tplc="C128D6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D2B80"/>
    <w:multiLevelType w:val="hybridMultilevel"/>
    <w:tmpl w:val="5D445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4572"/>
    <w:multiLevelType w:val="hybridMultilevel"/>
    <w:tmpl w:val="E368BAE6"/>
    <w:lvl w:ilvl="0" w:tplc="7FFA0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4AA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643D9"/>
    <w:multiLevelType w:val="hybridMultilevel"/>
    <w:tmpl w:val="605E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02319"/>
    <w:multiLevelType w:val="hybridMultilevel"/>
    <w:tmpl w:val="91EE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A3C3A"/>
    <w:multiLevelType w:val="hybridMultilevel"/>
    <w:tmpl w:val="3814C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75A36"/>
    <w:multiLevelType w:val="hybridMultilevel"/>
    <w:tmpl w:val="97C4A5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436C3"/>
    <w:multiLevelType w:val="hybridMultilevel"/>
    <w:tmpl w:val="99C49CBA"/>
    <w:lvl w:ilvl="0" w:tplc="DC6E0D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2678D"/>
    <w:multiLevelType w:val="hybridMultilevel"/>
    <w:tmpl w:val="953CC6F8"/>
    <w:lvl w:ilvl="0" w:tplc="B70A8E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17"/>
  </w:num>
  <w:num w:numId="6">
    <w:abstractNumId w:val="25"/>
  </w:num>
  <w:num w:numId="7">
    <w:abstractNumId w:val="19"/>
  </w:num>
  <w:num w:numId="8">
    <w:abstractNumId w:val="23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21"/>
  </w:num>
  <w:num w:numId="16">
    <w:abstractNumId w:val="22"/>
  </w:num>
  <w:num w:numId="17">
    <w:abstractNumId w:val="20"/>
  </w:num>
  <w:num w:numId="18">
    <w:abstractNumId w:val="14"/>
  </w:num>
  <w:num w:numId="19">
    <w:abstractNumId w:val="0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83F"/>
    <w:rsid w:val="00025602"/>
    <w:rsid w:val="00155FAD"/>
    <w:rsid w:val="001E053B"/>
    <w:rsid w:val="002E3D69"/>
    <w:rsid w:val="00321EBC"/>
    <w:rsid w:val="0040658B"/>
    <w:rsid w:val="00656733"/>
    <w:rsid w:val="00700BDC"/>
    <w:rsid w:val="00702058"/>
    <w:rsid w:val="0070383F"/>
    <w:rsid w:val="00710BE2"/>
    <w:rsid w:val="0077020B"/>
    <w:rsid w:val="00776F71"/>
    <w:rsid w:val="008252DE"/>
    <w:rsid w:val="00973E49"/>
    <w:rsid w:val="00BA2B56"/>
    <w:rsid w:val="00C1225D"/>
    <w:rsid w:val="00CC4A02"/>
    <w:rsid w:val="00D856E3"/>
    <w:rsid w:val="00DE5D3D"/>
    <w:rsid w:val="00E814F0"/>
    <w:rsid w:val="00F5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02"/>
  </w:style>
  <w:style w:type="paragraph" w:styleId="1">
    <w:name w:val="heading 1"/>
    <w:basedOn w:val="a"/>
    <w:next w:val="a"/>
    <w:link w:val="10"/>
    <w:qFormat/>
    <w:rsid w:val="007038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38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70383F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70383F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383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70383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70383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table" w:styleId="a3">
    <w:name w:val="Table Grid"/>
    <w:basedOn w:val="a1"/>
    <w:rsid w:val="0070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38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7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D69"/>
  </w:style>
  <w:style w:type="paragraph" w:styleId="a8">
    <w:name w:val="footer"/>
    <w:basedOn w:val="a"/>
    <w:link w:val="a9"/>
    <w:uiPriority w:val="99"/>
    <w:semiHidden/>
    <w:unhideWhenUsed/>
    <w:rsid w:val="002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A485-1791-48EC-803C-4C237E2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15</cp:revision>
  <dcterms:created xsi:type="dcterms:W3CDTF">2020-03-09T16:23:00Z</dcterms:created>
  <dcterms:modified xsi:type="dcterms:W3CDTF">2020-03-09T19:17:00Z</dcterms:modified>
</cp:coreProperties>
</file>